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4BC" w:rsidRDefault="00C215E8" w:rsidP="00C215E8">
      <w:pPr>
        <w:jc w:val="center"/>
        <w:rPr>
          <w:rFonts w:eastAsia="標楷體"/>
          <w:sz w:val="52"/>
          <w:szCs w:val="52"/>
        </w:rPr>
      </w:pPr>
      <w:r w:rsidRPr="00F17A57">
        <w:rPr>
          <w:rFonts w:eastAsia="標楷體" w:hint="eastAsia"/>
          <w:sz w:val="52"/>
          <w:szCs w:val="52"/>
        </w:rPr>
        <w:t>參訪</w:t>
      </w:r>
      <w:r w:rsidR="00A5668D">
        <w:rPr>
          <w:rFonts w:eastAsia="標楷體" w:hint="eastAsia"/>
          <w:sz w:val="52"/>
          <w:szCs w:val="52"/>
        </w:rPr>
        <w:t>THOR</w:t>
      </w:r>
      <w:r>
        <w:rPr>
          <w:rFonts w:eastAsia="標楷體" w:hint="eastAsia"/>
          <w:sz w:val="52"/>
          <w:szCs w:val="52"/>
        </w:rPr>
        <w:t>游離輻射</w:t>
      </w:r>
      <w:r w:rsidRPr="00F17A57">
        <w:rPr>
          <w:rFonts w:eastAsia="標楷體" w:hint="eastAsia"/>
          <w:sz w:val="52"/>
          <w:szCs w:val="52"/>
        </w:rPr>
        <w:t>管制</w:t>
      </w:r>
      <w:r>
        <w:rPr>
          <w:rFonts w:eastAsia="標楷體" w:hint="eastAsia"/>
          <w:sz w:val="52"/>
          <w:szCs w:val="52"/>
        </w:rPr>
        <w:t>區</w:t>
      </w:r>
      <w:r w:rsidRPr="00F17A57">
        <w:rPr>
          <w:rFonts w:eastAsia="標楷體" w:hint="eastAsia"/>
          <w:sz w:val="52"/>
          <w:szCs w:val="52"/>
        </w:rPr>
        <w:t>_</w:t>
      </w:r>
      <w:r w:rsidRPr="00F17A57">
        <w:rPr>
          <w:rFonts w:eastAsia="標楷體" w:hint="eastAsia"/>
          <w:sz w:val="52"/>
          <w:szCs w:val="52"/>
        </w:rPr>
        <w:t>聲明</w:t>
      </w:r>
      <w:r>
        <w:rPr>
          <w:rFonts w:eastAsia="標楷體" w:hint="eastAsia"/>
          <w:sz w:val="52"/>
          <w:szCs w:val="52"/>
        </w:rPr>
        <w:t>書</w:t>
      </w:r>
    </w:p>
    <w:p w:rsidR="00A5668D" w:rsidRDefault="00A5668D" w:rsidP="00A5668D">
      <w:pPr>
        <w:adjustRightInd w:val="0"/>
        <w:snapToGrid w:val="0"/>
        <w:spacing w:line="400" w:lineRule="atLeast"/>
        <w:jc w:val="center"/>
        <w:rPr>
          <w:rFonts w:eastAsia="標楷體" w:hint="eastAsia"/>
          <w:sz w:val="52"/>
          <w:szCs w:val="52"/>
        </w:rPr>
      </w:pPr>
    </w:p>
    <w:p w:rsidR="00C215E8" w:rsidRDefault="007E4D38" w:rsidP="002663EB">
      <w:pPr>
        <w:adjustRightInd w:val="0"/>
        <w:snapToGrid w:val="0"/>
        <w:spacing w:line="500" w:lineRule="atLeast"/>
        <w:ind w:firstLineChars="200" w:firstLine="560"/>
        <w:jc w:val="both"/>
        <w:rPr>
          <w:rFonts w:ascii="Calibri" w:eastAsia="標楷體" w:hAnsi="Calibri"/>
          <w:sz w:val="28"/>
          <w:szCs w:val="28"/>
        </w:rPr>
      </w:pPr>
      <w:r w:rsidRPr="00A5668D">
        <w:rPr>
          <w:rFonts w:ascii="Calibri" w:eastAsia="標楷體" w:hAnsi="Calibri"/>
          <w:sz w:val="28"/>
          <w:szCs w:val="28"/>
        </w:rPr>
        <w:t>清華大學水池式反應器</w:t>
      </w:r>
      <w:r w:rsidRPr="00A5668D">
        <w:rPr>
          <w:rFonts w:ascii="Calibri" w:eastAsia="標楷體" w:hAnsi="Calibri"/>
          <w:sz w:val="28"/>
          <w:szCs w:val="28"/>
        </w:rPr>
        <w:t>(</w:t>
      </w:r>
      <w:r w:rsidRPr="00A5668D">
        <w:rPr>
          <w:rFonts w:ascii="Calibri" w:eastAsia="標楷體" w:hAnsi="Calibri"/>
          <w:sz w:val="28"/>
          <w:szCs w:val="28"/>
        </w:rPr>
        <w:t>簡稱</w:t>
      </w:r>
      <w:r w:rsidRPr="00A5668D">
        <w:rPr>
          <w:rFonts w:ascii="Calibri" w:eastAsia="標楷體" w:hAnsi="Calibri"/>
          <w:sz w:val="28"/>
          <w:szCs w:val="28"/>
        </w:rPr>
        <w:t>THOR)</w:t>
      </w:r>
      <w:r w:rsidRPr="00A5668D">
        <w:rPr>
          <w:rFonts w:ascii="Calibri" w:eastAsia="標楷體" w:hAnsi="Calibri"/>
          <w:sz w:val="28"/>
          <w:szCs w:val="28"/>
        </w:rPr>
        <w:t>為國內第一座研究用反應器，現為國內唯一</w:t>
      </w:r>
      <w:proofErr w:type="gramStart"/>
      <w:r w:rsidRPr="00A5668D">
        <w:rPr>
          <w:rFonts w:ascii="Calibri" w:eastAsia="標楷體" w:hAnsi="Calibri"/>
          <w:sz w:val="28"/>
          <w:szCs w:val="28"/>
        </w:rPr>
        <w:t>一</w:t>
      </w:r>
      <w:proofErr w:type="gramEnd"/>
      <w:r w:rsidRPr="00A5668D">
        <w:rPr>
          <w:rFonts w:ascii="Calibri" w:eastAsia="標楷體" w:hAnsi="Calibri"/>
          <w:sz w:val="28"/>
          <w:szCs w:val="28"/>
        </w:rPr>
        <w:t>座兼具研究及教學之反應器，清華大學原子科學技術發展中心除了核工學生的培育及核能專業人才的培訓外，亦肩負對於一般民眾及學生舉辦基本輻射教育和原子能和平用途相關知識的宣導介紹，能正確教導核能與輻射安全教育。</w:t>
      </w:r>
    </w:p>
    <w:p w:rsidR="002663EB" w:rsidRPr="00A5668D" w:rsidRDefault="002663EB" w:rsidP="002663EB">
      <w:pPr>
        <w:adjustRightInd w:val="0"/>
        <w:snapToGrid w:val="0"/>
        <w:spacing w:line="500" w:lineRule="atLeast"/>
        <w:ind w:firstLineChars="200" w:firstLine="560"/>
        <w:jc w:val="both"/>
        <w:rPr>
          <w:rFonts w:ascii="Calibri" w:eastAsia="標楷體" w:hAnsi="Calibri" w:hint="eastAsia"/>
          <w:sz w:val="28"/>
          <w:szCs w:val="28"/>
        </w:rPr>
      </w:pPr>
    </w:p>
    <w:p w:rsidR="00480CC7" w:rsidRPr="00A5668D" w:rsidRDefault="00480CC7" w:rsidP="002663EB">
      <w:pPr>
        <w:pStyle w:val="a3"/>
        <w:numPr>
          <w:ilvl w:val="0"/>
          <w:numId w:val="1"/>
        </w:numPr>
        <w:adjustRightInd w:val="0"/>
        <w:snapToGrid w:val="0"/>
        <w:spacing w:line="500" w:lineRule="atLeast"/>
        <w:ind w:leftChars="0"/>
        <w:jc w:val="both"/>
        <w:rPr>
          <w:rFonts w:ascii="Calibri" w:eastAsia="標楷體" w:hAnsi="Calibri"/>
          <w:sz w:val="28"/>
          <w:szCs w:val="28"/>
        </w:rPr>
      </w:pPr>
      <w:r w:rsidRPr="00A5668D">
        <w:rPr>
          <w:rFonts w:ascii="Calibri" w:eastAsia="標楷體" w:hAnsi="Calibri"/>
          <w:sz w:val="28"/>
          <w:szCs w:val="28"/>
        </w:rPr>
        <w:t>THOR</w:t>
      </w:r>
      <w:r w:rsidRPr="00A5668D">
        <w:rPr>
          <w:rFonts w:ascii="Calibri" w:eastAsia="標楷體" w:hAnsi="Calibri"/>
          <w:sz w:val="28"/>
          <w:szCs w:val="28"/>
        </w:rPr>
        <w:t>管制區內，設置輻射監測儀，監看管制區內輻射劑量率的變化，</w:t>
      </w:r>
      <w:r w:rsidRPr="00A5668D">
        <w:rPr>
          <w:rFonts w:ascii="Calibri" w:eastAsia="標楷體" w:hAnsi="Calibri"/>
          <w:sz w:val="28"/>
          <w:szCs w:val="28"/>
        </w:rPr>
        <w:t>相關資訊顯示於</w:t>
      </w:r>
      <w:proofErr w:type="gramStart"/>
      <w:r w:rsidRPr="00A5668D">
        <w:rPr>
          <w:rFonts w:ascii="Calibri" w:eastAsia="標楷體" w:hAnsi="Calibri"/>
          <w:sz w:val="28"/>
          <w:szCs w:val="28"/>
        </w:rPr>
        <w:t>原子爐館</w:t>
      </w:r>
      <w:proofErr w:type="gramEnd"/>
      <w:r w:rsidRPr="00A5668D">
        <w:rPr>
          <w:rFonts w:ascii="Calibri" w:eastAsia="標楷體" w:hAnsi="Calibri"/>
          <w:sz w:val="28"/>
          <w:szCs w:val="28"/>
        </w:rPr>
        <w:t>一樓大廳監視螢幕。</w:t>
      </w:r>
    </w:p>
    <w:p w:rsidR="007E4D38" w:rsidRPr="00A5668D" w:rsidRDefault="00480CC7" w:rsidP="002663EB">
      <w:pPr>
        <w:pStyle w:val="a3"/>
        <w:numPr>
          <w:ilvl w:val="0"/>
          <w:numId w:val="1"/>
        </w:numPr>
        <w:adjustRightInd w:val="0"/>
        <w:snapToGrid w:val="0"/>
        <w:spacing w:line="500" w:lineRule="atLeast"/>
        <w:ind w:leftChars="0"/>
        <w:jc w:val="both"/>
        <w:rPr>
          <w:rFonts w:ascii="Calibri" w:eastAsia="標楷體" w:hAnsi="Calibri"/>
          <w:sz w:val="28"/>
          <w:szCs w:val="28"/>
        </w:rPr>
      </w:pPr>
      <w:r w:rsidRPr="00A5668D">
        <w:rPr>
          <w:rFonts w:ascii="Calibri" w:eastAsia="標楷體" w:hAnsi="Calibri"/>
          <w:sz w:val="28"/>
          <w:szCs w:val="28"/>
        </w:rPr>
        <w:t>THOR</w:t>
      </w:r>
      <w:r w:rsidRPr="00A5668D">
        <w:rPr>
          <w:rFonts w:ascii="Calibri" w:eastAsia="標楷體" w:hAnsi="Calibri"/>
          <w:sz w:val="28"/>
          <w:szCs w:val="28"/>
        </w:rPr>
        <w:t>管制區外的環境輻射監測，透過定期的監測結果，</w:t>
      </w:r>
      <w:proofErr w:type="gramStart"/>
      <w:r w:rsidRPr="00A5668D">
        <w:rPr>
          <w:rFonts w:ascii="Calibri" w:eastAsia="標楷體" w:hAnsi="Calibri"/>
          <w:sz w:val="28"/>
          <w:szCs w:val="28"/>
        </w:rPr>
        <w:t>均屬一般</w:t>
      </w:r>
      <w:proofErr w:type="gramEnd"/>
      <w:r w:rsidRPr="00A5668D">
        <w:rPr>
          <w:rFonts w:ascii="Calibri" w:eastAsia="標楷體" w:hAnsi="Calibri"/>
          <w:sz w:val="28"/>
          <w:szCs w:val="28"/>
        </w:rPr>
        <w:t>天然背景值。</w:t>
      </w:r>
    </w:p>
    <w:p w:rsidR="00A5668D" w:rsidRDefault="00480CC7" w:rsidP="002663EB">
      <w:pPr>
        <w:pStyle w:val="a3"/>
        <w:numPr>
          <w:ilvl w:val="0"/>
          <w:numId w:val="1"/>
        </w:numPr>
        <w:adjustRightInd w:val="0"/>
        <w:snapToGrid w:val="0"/>
        <w:spacing w:line="500" w:lineRule="atLeast"/>
        <w:ind w:leftChars="0"/>
        <w:jc w:val="both"/>
        <w:rPr>
          <w:rFonts w:ascii="Calibri" w:eastAsia="標楷體" w:hAnsi="Calibri"/>
          <w:sz w:val="28"/>
          <w:szCs w:val="28"/>
        </w:rPr>
      </w:pPr>
      <w:r w:rsidRPr="00A5668D">
        <w:rPr>
          <w:rFonts w:ascii="Calibri" w:eastAsia="標楷體" w:hAnsi="Calibri"/>
          <w:sz w:val="28"/>
          <w:szCs w:val="28"/>
        </w:rPr>
        <w:t>THOR</w:t>
      </w:r>
      <w:r w:rsidRPr="00A5668D">
        <w:rPr>
          <w:rFonts w:ascii="Calibri" w:eastAsia="標楷體" w:hAnsi="Calibri"/>
          <w:sz w:val="28"/>
          <w:szCs w:val="28"/>
        </w:rPr>
        <w:t>屬輻射管制區域，如進入管制區，</w:t>
      </w:r>
    </w:p>
    <w:p w:rsidR="00480CC7" w:rsidRDefault="00480CC7" w:rsidP="002663EB">
      <w:pPr>
        <w:pStyle w:val="a3"/>
        <w:numPr>
          <w:ilvl w:val="0"/>
          <w:numId w:val="2"/>
        </w:numPr>
        <w:adjustRightInd w:val="0"/>
        <w:snapToGrid w:val="0"/>
        <w:spacing w:line="500" w:lineRule="atLeast"/>
        <w:ind w:leftChars="0" w:left="709" w:hanging="142"/>
        <w:jc w:val="both"/>
        <w:rPr>
          <w:rFonts w:ascii="Calibri" w:eastAsia="標楷體" w:hAnsi="Calibri"/>
          <w:sz w:val="28"/>
          <w:szCs w:val="28"/>
        </w:rPr>
      </w:pPr>
      <w:r w:rsidRPr="00A5668D">
        <w:rPr>
          <w:rFonts w:ascii="Calibri" w:eastAsia="標楷體" w:hAnsi="Calibri"/>
          <w:sz w:val="28"/>
          <w:szCs w:val="28"/>
        </w:rPr>
        <w:t>反應器未運轉</w:t>
      </w:r>
      <w:r w:rsidR="00235F3B">
        <w:rPr>
          <w:rFonts w:ascii="Calibri" w:eastAsia="標楷體" w:hAnsi="Calibri" w:hint="eastAsia"/>
          <w:sz w:val="28"/>
          <w:szCs w:val="28"/>
        </w:rPr>
        <w:t>時</w:t>
      </w:r>
      <w:r w:rsidRPr="00A5668D">
        <w:rPr>
          <w:rFonts w:ascii="Calibri" w:eastAsia="標楷體" w:hAnsi="Calibri"/>
          <w:sz w:val="28"/>
          <w:szCs w:val="28"/>
        </w:rPr>
        <w:t>，部份區域游離輻射劑量率會比一般場所之背景值略高一些</w:t>
      </w:r>
      <w:r w:rsidRPr="00A5668D">
        <w:rPr>
          <w:rFonts w:ascii="Calibri" w:eastAsia="標楷體" w:hAnsi="Calibri"/>
          <w:sz w:val="28"/>
          <w:szCs w:val="28"/>
        </w:rPr>
        <w:t>(1.0</w:t>
      </w:r>
      <w:r w:rsidR="00A5668D">
        <w:rPr>
          <w:rFonts w:ascii="Calibri" w:eastAsia="標楷體" w:hAnsi="Calibri" w:hint="eastAsia"/>
          <w:sz w:val="28"/>
          <w:szCs w:val="28"/>
        </w:rPr>
        <w:t xml:space="preserve"> </w:t>
      </w:r>
      <w:proofErr w:type="spellStart"/>
      <w:r w:rsidRPr="00A5668D">
        <w:rPr>
          <w:rFonts w:ascii="Calibri" w:eastAsia="標楷體" w:hAnsi="Calibri"/>
          <w:sz w:val="28"/>
          <w:szCs w:val="28"/>
        </w:rPr>
        <w:t>μSv</w:t>
      </w:r>
      <w:proofErr w:type="spellEnd"/>
      <w:r w:rsidRPr="00A5668D">
        <w:rPr>
          <w:rFonts w:ascii="Calibri" w:eastAsia="標楷體" w:hAnsi="Calibri"/>
          <w:sz w:val="28"/>
          <w:szCs w:val="28"/>
        </w:rPr>
        <w:t>/h</w:t>
      </w:r>
      <w:r w:rsidRPr="00A5668D">
        <w:rPr>
          <w:rFonts w:ascii="Calibri" w:eastAsia="標楷體" w:hAnsi="Calibri"/>
          <w:sz w:val="28"/>
          <w:szCs w:val="28"/>
        </w:rPr>
        <w:t>以下</w:t>
      </w:r>
      <w:r w:rsidRPr="00A5668D">
        <w:rPr>
          <w:rFonts w:ascii="Calibri" w:eastAsia="標楷體" w:hAnsi="Calibri"/>
          <w:sz w:val="28"/>
          <w:szCs w:val="28"/>
        </w:rPr>
        <w:t>)</w:t>
      </w:r>
      <w:r w:rsidRPr="00A5668D">
        <w:rPr>
          <w:rFonts w:ascii="Calibri" w:eastAsia="標楷體" w:hAnsi="Calibri"/>
          <w:sz w:val="28"/>
          <w:szCs w:val="28"/>
        </w:rPr>
        <w:t>，但大部分區域屬正常背景值</w:t>
      </w:r>
      <w:r w:rsidRPr="00A5668D">
        <w:rPr>
          <w:rFonts w:ascii="Calibri" w:eastAsia="標楷體" w:hAnsi="Calibri"/>
          <w:sz w:val="28"/>
          <w:szCs w:val="28"/>
        </w:rPr>
        <w:t>(</w:t>
      </w:r>
      <w:r w:rsidRPr="00A5668D">
        <w:rPr>
          <w:rFonts w:ascii="Calibri" w:eastAsia="標楷體" w:hAnsi="Calibri"/>
          <w:sz w:val="28"/>
          <w:szCs w:val="28"/>
        </w:rPr>
        <w:t>0.1</w:t>
      </w:r>
      <w:r w:rsidRPr="00A5668D">
        <w:rPr>
          <w:rFonts w:ascii="Calibri" w:eastAsia="標楷體" w:hAnsi="Calibri"/>
          <w:sz w:val="28"/>
          <w:szCs w:val="28"/>
        </w:rPr>
        <w:t>〜</w:t>
      </w:r>
      <w:r w:rsidRPr="00A5668D">
        <w:rPr>
          <w:rFonts w:ascii="Calibri" w:eastAsia="標楷體" w:hAnsi="Calibri"/>
          <w:sz w:val="28"/>
          <w:szCs w:val="28"/>
        </w:rPr>
        <w:t>0.2</w:t>
      </w:r>
      <w:r w:rsidR="00A5668D">
        <w:rPr>
          <w:rFonts w:ascii="Calibri" w:eastAsia="標楷體" w:hAnsi="Calibri" w:hint="eastAsia"/>
          <w:sz w:val="28"/>
          <w:szCs w:val="28"/>
        </w:rPr>
        <w:t xml:space="preserve"> </w:t>
      </w:r>
      <w:proofErr w:type="spellStart"/>
      <w:r w:rsidRPr="00A5668D">
        <w:rPr>
          <w:rFonts w:ascii="Calibri" w:eastAsia="標楷體" w:hAnsi="Calibri"/>
          <w:sz w:val="28"/>
          <w:szCs w:val="28"/>
        </w:rPr>
        <w:t>μSv</w:t>
      </w:r>
      <w:proofErr w:type="spellEnd"/>
      <w:r w:rsidRPr="00A5668D">
        <w:rPr>
          <w:rFonts w:ascii="Calibri" w:eastAsia="標楷體" w:hAnsi="Calibri"/>
          <w:sz w:val="28"/>
          <w:szCs w:val="28"/>
        </w:rPr>
        <w:t>/h</w:t>
      </w:r>
      <w:r w:rsidRPr="00A5668D">
        <w:rPr>
          <w:rFonts w:ascii="Calibri" w:eastAsia="標楷體" w:hAnsi="Calibri"/>
          <w:sz w:val="28"/>
          <w:szCs w:val="28"/>
        </w:rPr>
        <w:t>)</w:t>
      </w:r>
      <w:r w:rsidRPr="00A5668D">
        <w:rPr>
          <w:rFonts w:ascii="Calibri" w:eastAsia="標楷體" w:hAnsi="Calibri"/>
          <w:sz w:val="28"/>
          <w:szCs w:val="28"/>
        </w:rPr>
        <w:t>。</w:t>
      </w:r>
    </w:p>
    <w:p w:rsidR="00A5668D" w:rsidRPr="00A5668D" w:rsidRDefault="00A5668D" w:rsidP="002663EB">
      <w:pPr>
        <w:pStyle w:val="a3"/>
        <w:numPr>
          <w:ilvl w:val="0"/>
          <w:numId w:val="2"/>
        </w:numPr>
        <w:adjustRightInd w:val="0"/>
        <w:snapToGrid w:val="0"/>
        <w:spacing w:line="500" w:lineRule="atLeast"/>
        <w:ind w:leftChars="0" w:left="709" w:hanging="142"/>
        <w:jc w:val="both"/>
        <w:rPr>
          <w:rFonts w:ascii="Calibri" w:eastAsia="標楷體" w:hAnsi="Calibri"/>
          <w:sz w:val="28"/>
          <w:szCs w:val="28"/>
        </w:rPr>
      </w:pPr>
      <w:r>
        <w:rPr>
          <w:rFonts w:ascii="Calibri" w:eastAsia="標楷體" w:hAnsi="Calibri"/>
          <w:sz w:val="28"/>
          <w:szCs w:val="28"/>
        </w:rPr>
        <w:t>反應器</w:t>
      </w:r>
      <w:r w:rsidRPr="00A5668D">
        <w:rPr>
          <w:rFonts w:ascii="Calibri" w:eastAsia="標楷體" w:hAnsi="Calibri"/>
          <w:sz w:val="28"/>
          <w:szCs w:val="28"/>
        </w:rPr>
        <w:t>運轉</w:t>
      </w:r>
      <w:r>
        <w:rPr>
          <w:rFonts w:ascii="Calibri" w:eastAsia="標楷體" w:hAnsi="Calibri" w:hint="eastAsia"/>
          <w:sz w:val="28"/>
          <w:szCs w:val="28"/>
        </w:rPr>
        <w:t>時，</w:t>
      </w:r>
      <w:r w:rsidR="002663EB">
        <w:rPr>
          <w:rFonts w:ascii="Calibri" w:eastAsia="標楷體" w:hAnsi="Calibri" w:hint="eastAsia"/>
          <w:sz w:val="28"/>
          <w:szCs w:val="28"/>
        </w:rPr>
        <w:t>管制區</w:t>
      </w:r>
      <w:r w:rsidRPr="00A5668D">
        <w:rPr>
          <w:rFonts w:ascii="Calibri" w:eastAsia="標楷體" w:hAnsi="Calibri"/>
          <w:sz w:val="28"/>
          <w:szCs w:val="28"/>
        </w:rPr>
        <w:t>游離輻射劑量率</w:t>
      </w:r>
      <w:r>
        <w:rPr>
          <w:rFonts w:ascii="Calibri" w:eastAsia="標楷體" w:hAnsi="Calibri" w:hint="eastAsia"/>
          <w:sz w:val="28"/>
          <w:szCs w:val="28"/>
        </w:rPr>
        <w:t>會高於</w:t>
      </w:r>
      <w:r w:rsidRPr="00A5668D">
        <w:rPr>
          <w:rFonts w:ascii="Calibri" w:eastAsia="標楷體" w:hAnsi="Calibri"/>
          <w:sz w:val="28"/>
          <w:szCs w:val="28"/>
        </w:rPr>
        <w:t>背景值</w:t>
      </w:r>
      <w:r>
        <w:rPr>
          <w:rFonts w:ascii="Calibri" w:eastAsia="標楷體" w:hAnsi="Calibri" w:hint="eastAsia"/>
          <w:sz w:val="28"/>
          <w:szCs w:val="28"/>
        </w:rPr>
        <w:t>數倍，</w:t>
      </w:r>
      <w:r w:rsidR="002663EB" w:rsidRPr="00A5668D">
        <w:rPr>
          <w:rFonts w:ascii="Calibri" w:eastAsia="標楷體" w:hAnsi="Calibri"/>
          <w:sz w:val="28"/>
          <w:szCs w:val="28"/>
        </w:rPr>
        <w:t>部份區域</w:t>
      </w:r>
      <w:r>
        <w:rPr>
          <w:rFonts w:ascii="Calibri" w:eastAsia="標楷體" w:hAnsi="Calibri" w:hint="eastAsia"/>
          <w:sz w:val="28"/>
          <w:szCs w:val="28"/>
        </w:rPr>
        <w:t>約在</w:t>
      </w:r>
      <w:r w:rsidRPr="00A5668D">
        <w:rPr>
          <w:rFonts w:ascii="Calibri" w:eastAsia="標楷體" w:hAnsi="Calibri" w:hint="eastAsia"/>
          <w:sz w:val="28"/>
          <w:szCs w:val="28"/>
        </w:rPr>
        <w:t>1</w:t>
      </w:r>
      <w:r>
        <w:rPr>
          <w:rFonts w:ascii="Calibri" w:eastAsia="標楷體" w:hAnsi="Calibri" w:hint="eastAsia"/>
          <w:sz w:val="28"/>
          <w:szCs w:val="28"/>
        </w:rPr>
        <w:t>0</w:t>
      </w:r>
      <w:r w:rsidRPr="00A5668D">
        <w:rPr>
          <w:rFonts w:ascii="Calibri" w:eastAsia="標楷體" w:hAnsi="Calibri" w:hint="eastAsia"/>
          <w:sz w:val="28"/>
          <w:szCs w:val="28"/>
        </w:rPr>
        <w:t xml:space="preserve">.0 </w:t>
      </w:r>
      <w:r w:rsidRPr="00A5668D">
        <w:rPr>
          <w:rFonts w:ascii="Calibri" w:eastAsia="標楷體" w:hAnsi="Calibri" w:hint="eastAsia"/>
          <w:sz w:val="28"/>
          <w:szCs w:val="28"/>
        </w:rPr>
        <w:t>μ</w:t>
      </w:r>
      <w:proofErr w:type="spellStart"/>
      <w:r w:rsidRPr="00A5668D">
        <w:rPr>
          <w:rFonts w:ascii="Calibri" w:eastAsia="標楷體" w:hAnsi="Calibri" w:hint="eastAsia"/>
          <w:sz w:val="28"/>
          <w:szCs w:val="28"/>
        </w:rPr>
        <w:t>Sv</w:t>
      </w:r>
      <w:proofErr w:type="spellEnd"/>
      <w:r w:rsidRPr="00A5668D">
        <w:rPr>
          <w:rFonts w:ascii="Calibri" w:eastAsia="標楷體" w:hAnsi="Calibri" w:hint="eastAsia"/>
          <w:sz w:val="28"/>
          <w:szCs w:val="28"/>
        </w:rPr>
        <w:t>/h</w:t>
      </w:r>
      <w:r w:rsidR="002663EB">
        <w:rPr>
          <w:rFonts w:ascii="Calibri" w:eastAsia="標楷體" w:hAnsi="Calibri" w:hint="eastAsia"/>
          <w:sz w:val="28"/>
          <w:szCs w:val="28"/>
        </w:rPr>
        <w:t>左右。</w:t>
      </w:r>
    </w:p>
    <w:p w:rsidR="00480CC7" w:rsidRPr="00A5668D" w:rsidRDefault="00480CC7" w:rsidP="002663EB">
      <w:pPr>
        <w:pStyle w:val="a3"/>
        <w:numPr>
          <w:ilvl w:val="0"/>
          <w:numId w:val="1"/>
        </w:numPr>
        <w:adjustRightInd w:val="0"/>
        <w:snapToGrid w:val="0"/>
        <w:spacing w:line="500" w:lineRule="atLeast"/>
        <w:ind w:leftChars="0"/>
        <w:jc w:val="both"/>
        <w:rPr>
          <w:rFonts w:ascii="Calibri" w:eastAsia="標楷體" w:hAnsi="Calibri"/>
          <w:sz w:val="28"/>
          <w:szCs w:val="28"/>
        </w:rPr>
      </w:pPr>
      <w:r w:rsidRPr="00A5668D">
        <w:rPr>
          <w:rFonts w:ascii="Calibri" w:eastAsia="標楷體" w:hAnsi="Calibri"/>
          <w:sz w:val="28"/>
          <w:szCs w:val="28"/>
        </w:rPr>
        <w:t>參觀人員</w:t>
      </w:r>
      <w:r w:rsidRPr="00A5668D">
        <w:rPr>
          <w:rFonts w:ascii="Calibri" w:eastAsia="標楷體" w:hAnsi="Calibri"/>
          <w:sz w:val="28"/>
          <w:szCs w:val="28"/>
        </w:rPr>
        <w:t>請勿攜帶個人物品進入管制區</w:t>
      </w:r>
      <w:r w:rsidRPr="00A5668D">
        <w:rPr>
          <w:rFonts w:ascii="Calibri" w:eastAsia="標楷體" w:hAnsi="Calibri"/>
          <w:sz w:val="28"/>
          <w:szCs w:val="28"/>
        </w:rPr>
        <w:t>，並</w:t>
      </w:r>
      <w:r w:rsidRPr="00A5668D">
        <w:rPr>
          <w:rFonts w:ascii="Calibri" w:eastAsia="標楷體" w:hAnsi="Calibri"/>
          <w:sz w:val="28"/>
          <w:szCs w:val="28"/>
        </w:rPr>
        <w:t>請遵守</w:t>
      </w:r>
      <w:r w:rsidRPr="00A5668D">
        <w:rPr>
          <w:rFonts w:ascii="Calibri" w:eastAsia="標楷體" w:hAnsi="Calibri"/>
          <w:sz w:val="28"/>
          <w:szCs w:val="28"/>
        </w:rPr>
        <w:t>THOR</w:t>
      </w:r>
      <w:r w:rsidRPr="00A5668D">
        <w:rPr>
          <w:rFonts w:ascii="Calibri" w:eastAsia="標楷體" w:hAnsi="Calibri"/>
          <w:sz w:val="28"/>
          <w:szCs w:val="28"/>
        </w:rPr>
        <w:t>帶領人員的指示及引導</w:t>
      </w:r>
      <w:r w:rsidRPr="00A5668D">
        <w:rPr>
          <w:rFonts w:ascii="Calibri" w:eastAsia="標楷體" w:hAnsi="Calibri"/>
          <w:sz w:val="28"/>
          <w:szCs w:val="28"/>
        </w:rPr>
        <w:t>。</w:t>
      </w:r>
    </w:p>
    <w:p w:rsidR="00480CC7" w:rsidRDefault="00480CC7" w:rsidP="002663EB">
      <w:pPr>
        <w:pStyle w:val="a3"/>
        <w:numPr>
          <w:ilvl w:val="0"/>
          <w:numId w:val="1"/>
        </w:numPr>
        <w:adjustRightInd w:val="0"/>
        <w:snapToGrid w:val="0"/>
        <w:spacing w:line="500" w:lineRule="atLeast"/>
        <w:ind w:leftChars="0"/>
        <w:jc w:val="both"/>
        <w:rPr>
          <w:rFonts w:ascii="Calibri" w:eastAsia="標楷體" w:hAnsi="Calibri"/>
          <w:sz w:val="28"/>
          <w:szCs w:val="28"/>
        </w:rPr>
      </w:pPr>
      <w:r w:rsidRPr="00A5668D">
        <w:rPr>
          <w:rFonts w:ascii="Calibri" w:eastAsia="標楷體" w:hAnsi="Calibri"/>
          <w:sz w:val="28"/>
          <w:szCs w:val="28"/>
        </w:rPr>
        <w:t>進出</w:t>
      </w:r>
      <w:r w:rsidRPr="00A5668D">
        <w:rPr>
          <w:rFonts w:ascii="Calibri" w:eastAsia="標楷體" w:hAnsi="Calibri"/>
          <w:sz w:val="28"/>
          <w:szCs w:val="28"/>
        </w:rPr>
        <w:t xml:space="preserve"> THOR </w:t>
      </w:r>
      <w:proofErr w:type="gramStart"/>
      <w:r w:rsidRPr="00A5668D">
        <w:rPr>
          <w:rFonts w:ascii="Calibri" w:eastAsia="標楷體" w:hAnsi="Calibri"/>
          <w:sz w:val="28"/>
          <w:szCs w:val="28"/>
        </w:rPr>
        <w:t>爐房必須</w:t>
      </w:r>
      <w:proofErr w:type="gramEnd"/>
      <w:r w:rsidRPr="00A5668D">
        <w:rPr>
          <w:rFonts w:ascii="Calibri" w:eastAsia="標楷體" w:hAnsi="Calibri"/>
          <w:sz w:val="28"/>
          <w:szCs w:val="28"/>
        </w:rPr>
        <w:t>經由門框</w:t>
      </w:r>
      <w:proofErr w:type="gramStart"/>
      <w:r w:rsidRPr="00A5668D">
        <w:rPr>
          <w:rFonts w:ascii="Calibri" w:eastAsia="標楷體" w:hAnsi="Calibri"/>
          <w:sz w:val="28"/>
          <w:szCs w:val="28"/>
        </w:rPr>
        <w:t>偵檢器</w:t>
      </w:r>
      <w:proofErr w:type="gramEnd"/>
      <w:r w:rsidRPr="00A5668D">
        <w:rPr>
          <w:rFonts w:ascii="Calibri" w:eastAsia="標楷體" w:hAnsi="Calibri"/>
          <w:sz w:val="28"/>
          <w:szCs w:val="28"/>
        </w:rPr>
        <w:t>，若有發生異常警報，</w:t>
      </w:r>
      <w:proofErr w:type="gramStart"/>
      <w:r w:rsidR="00A5668D" w:rsidRPr="00A5668D">
        <w:rPr>
          <w:rFonts w:ascii="Calibri" w:eastAsia="標楷體" w:hAnsi="Calibri"/>
          <w:sz w:val="28"/>
          <w:szCs w:val="28"/>
        </w:rPr>
        <w:t>請暫留</w:t>
      </w:r>
      <w:proofErr w:type="gramEnd"/>
      <w:r w:rsidR="00A5668D" w:rsidRPr="00A5668D">
        <w:rPr>
          <w:rFonts w:ascii="Calibri" w:eastAsia="標楷體" w:hAnsi="Calibri"/>
          <w:sz w:val="28"/>
          <w:szCs w:val="28"/>
        </w:rPr>
        <w:t>原處，靜待</w:t>
      </w:r>
      <w:r w:rsidR="00A5668D" w:rsidRPr="00A5668D">
        <w:rPr>
          <w:rFonts w:ascii="Calibri" w:eastAsia="標楷體" w:hAnsi="Calibri"/>
          <w:sz w:val="28"/>
          <w:szCs w:val="28"/>
        </w:rPr>
        <w:t>THOR</w:t>
      </w:r>
      <w:proofErr w:type="gramStart"/>
      <w:r w:rsidRPr="00A5668D">
        <w:rPr>
          <w:rFonts w:ascii="Calibri" w:eastAsia="標楷體" w:hAnsi="Calibri"/>
          <w:sz w:val="28"/>
          <w:szCs w:val="28"/>
        </w:rPr>
        <w:t>輻</w:t>
      </w:r>
      <w:proofErr w:type="gramEnd"/>
      <w:r w:rsidRPr="00A5668D">
        <w:rPr>
          <w:rFonts w:ascii="Calibri" w:eastAsia="標楷體" w:hAnsi="Calibri"/>
          <w:sz w:val="28"/>
          <w:szCs w:val="28"/>
        </w:rPr>
        <w:t>防管制人員</w:t>
      </w:r>
      <w:r w:rsidR="00A5668D" w:rsidRPr="00A5668D">
        <w:rPr>
          <w:rFonts w:ascii="Calibri" w:eastAsia="標楷體" w:hAnsi="Calibri"/>
          <w:sz w:val="28"/>
          <w:szCs w:val="28"/>
        </w:rPr>
        <w:t>處理。</w:t>
      </w:r>
    </w:p>
    <w:p w:rsidR="00235F3B" w:rsidRPr="00A5668D" w:rsidRDefault="00235F3B" w:rsidP="00235F3B">
      <w:pPr>
        <w:pStyle w:val="a3"/>
        <w:numPr>
          <w:ilvl w:val="0"/>
          <w:numId w:val="1"/>
        </w:numPr>
        <w:adjustRightInd w:val="0"/>
        <w:snapToGrid w:val="0"/>
        <w:spacing w:line="500" w:lineRule="atLeast"/>
        <w:ind w:leftChars="0"/>
        <w:jc w:val="both"/>
        <w:rPr>
          <w:rFonts w:ascii="Calibri" w:eastAsia="標楷體" w:hAnsi="Calibri"/>
          <w:sz w:val="28"/>
          <w:szCs w:val="28"/>
        </w:rPr>
      </w:pPr>
      <w:r w:rsidRPr="00A5668D">
        <w:rPr>
          <w:rFonts w:ascii="Calibri" w:eastAsia="標楷體" w:hAnsi="Calibri"/>
          <w:sz w:val="28"/>
          <w:szCs w:val="28"/>
        </w:rPr>
        <w:t>嚴禁擅自進入非參觀區域，以防發生意外。</w:t>
      </w:r>
    </w:p>
    <w:p w:rsidR="00480CC7" w:rsidRPr="00A5668D" w:rsidRDefault="00480CC7" w:rsidP="002663EB">
      <w:pPr>
        <w:pStyle w:val="a3"/>
        <w:numPr>
          <w:ilvl w:val="0"/>
          <w:numId w:val="1"/>
        </w:numPr>
        <w:adjustRightInd w:val="0"/>
        <w:snapToGrid w:val="0"/>
        <w:spacing w:line="500" w:lineRule="atLeast"/>
        <w:ind w:leftChars="0"/>
        <w:jc w:val="both"/>
        <w:rPr>
          <w:rFonts w:ascii="Calibri" w:eastAsia="標楷體" w:hAnsi="Calibri"/>
          <w:sz w:val="28"/>
          <w:szCs w:val="28"/>
        </w:rPr>
      </w:pPr>
      <w:bookmarkStart w:id="0" w:name="_GoBack"/>
      <w:bookmarkEnd w:id="0"/>
      <w:r w:rsidRPr="00A5668D">
        <w:rPr>
          <w:rFonts w:ascii="Calibri" w:eastAsia="標楷體" w:hAnsi="Calibri"/>
          <w:sz w:val="28"/>
          <w:szCs w:val="28"/>
        </w:rPr>
        <w:t>未滿</w:t>
      </w:r>
      <w:r w:rsidRPr="00A5668D">
        <w:rPr>
          <w:rFonts w:ascii="Calibri" w:eastAsia="標楷體" w:hAnsi="Calibri"/>
          <w:sz w:val="28"/>
          <w:szCs w:val="28"/>
        </w:rPr>
        <w:t>16</w:t>
      </w:r>
      <w:r w:rsidRPr="00A5668D">
        <w:rPr>
          <w:rFonts w:ascii="Calibri" w:eastAsia="標楷體" w:hAnsi="Calibri"/>
          <w:sz w:val="28"/>
          <w:szCs w:val="28"/>
        </w:rPr>
        <w:t>歲或是懷孕婦女，請勿進入</w:t>
      </w:r>
      <w:r w:rsidRPr="00A5668D">
        <w:rPr>
          <w:rFonts w:ascii="Calibri" w:eastAsia="標楷體" w:hAnsi="Calibri"/>
          <w:sz w:val="28"/>
          <w:szCs w:val="28"/>
        </w:rPr>
        <w:t>THOR</w:t>
      </w:r>
      <w:r w:rsidRPr="00A5668D">
        <w:rPr>
          <w:rFonts w:ascii="Calibri" w:eastAsia="標楷體" w:hAnsi="Calibri"/>
          <w:sz w:val="28"/>
          <w:szCs w:val="28"/>
        </w:rPr>
        <w:t>游離輻射</w:t>
      </w:r>
      <w:r w:rsidRPr="00A5668D">
        <w:rPr>
          <w:rFonts w:ascii="Calibri" w:eastAsia="標楷體" w:hAnsi="Calibri"/>
          <w:sz w:val="28"/>
          <w:szCs w:val="28"/>
        </w:rPr>
        <w:t>管制區。</w:t>
      </w:r>
    </w:p>
    <w:p w:rsidR="007E4D38" w:rsidRPr="00A5668D" w:rsidRDefault="007E4D38" w:rsidP="002663EB">
      <w:pPr>
        <w:adjustRightInd w:val="0"/>
        <w:snapToGrid w:val="0"/>
        <w:spacing w:line="500" w:lineRule="atLeast"/>
        <w:jc w:val="both"/>
        <w:rPr>
          <w:rFonts w:ascii="Calibri" w:eastAsia="標楷體" w:hAnsi="Calibri"/>
          <w:sz w:val="28"/>
          <w:szCs w:val="28"/>
        </w:rPr>
      </w:pPr>
    </w:p>
    <w:p w:rsidR="00A5668D" w:rsidRDefault="00A5668D" w:rsidP="002663EB">
      <w:pPr>
        <w:adjustRightInd w:val="0"/>
        <w:snapToGrid w:val="0"/>
        <w:spacing w:line="500" w:lineRule="atLeast"/>
        <w:rPr>
          <w:rFonts w:ascii="Calibri" w:eastAsia="標楷體" w:hAnsi="Calibri"/>
          <w:sz w:val="28"/>
          <w:szCs w:val="28"/>
        </w:rPr>
      </w:pPr>
      <w:r w:rsidRPr="00A5668D">
        <w:rPr>
          <w:rFonts w:ascii="Calibri" w:eastAsia="標楷體" w:hAnsi="Calibri"/>
          <w:sz w:val="28"/>
          <w:szCs w:val="28"/>
        </w:rPr>
        <w:t>以上相關規定及說明，皆已明白告知</w:t>
      </w:r>
      <w:r w:rsidRPr="00A5668D">
        <w:rPr>
          <w:rFonts w:ascii="Calibri" w:eastAsia="標楷體" w:hAnsi="Calibri"/>
          <w:sz w:val="28"/>
          <w:szCs w:val="28"/>
        </w:rPr>
        <w:t>THOR</w:t>
      </w:r>
      <w:r w:rsidRPr="00A5668D">
        <w:rPr>
          <w:rFonts w:ascii="Calibri" w:eastAsia="標楷體" w:hAnsi="Calibri"/>
          <w:sz w:val="28"/>
          <w:szCs w:val="28"/>
        </w:rPr>
        <w:t>游離輻射管制區情況，</w:t>
      </w:r>
      <w:r w:rsidR="002663EB">
        <w:rPr>
          <w:rFonts w:ascii="Calibri" w:eastAsia="標楷體" w:hAnsi="Calibri" w:hint="eastAsia"/>
          <w:sz w:val="28"/>
          <w:szCs w:val="28"/>
        </w:rPr>
        <w:t>如有疑慮</w:t>
      </w:r>
      <w:r w:rsidR="002663EB">
        <w:rPr>
          <w:rFonts w:ascii="Calibri" w:eastAsia="標楷體" w:hAnsi="Calibri"/>
          <w:sz w:val="28"/>
          <w:szCs w:val="28"/>
        </w:rPr>
        <w:t>請勿進入管制區</w:t>
      </w:r>
      <w:r w:rsidRPr="00A5668D">
        <w:rPr>
          <w:rFonts w:ascii="Calibri" w:eastAsia="標楷體" w:hAnsi="Calibri"/>
          <w:sz w:val="28"/>
          <w:szCs w:val="28"/>
        </w:rPr>
        <w:t>。</w:t>
      </w:r>
    </w:p>
    <w:p w:rsidR="002663EB" w:rsidRPr="00A5668D" w:rsidRDefault="002663EB" w:rsidP="002663EB">
      <w:pPr>
        <w:adjustRightInd w:val="0"/>
        <w:snapToGrid w:val="0"/>
        <w:spacing w:line="500" w:lineRule="atLeast"/>
        <w:rPr>
          <w:rFonts w:ascii="Calibri" w:eastAsia="標楷體" w:hAnsi="Calibri" w:hint="eastAsia"/>
          <w:sz w:val="28"/>
          <w:szCs w:val="28"/>
        </w:rPr>
      </w:pPr>
    </w:p>
    <w:p w:rsidR="002663EB" w:rsidRDefault="002663EB" w:rsidP="002663EB">
      <w:pPr>
        <w:adjustRightInd w:val="0"/>
        <w:snapToGrid w:val="0"/>
        <w:spacing w:line="500" w:lineRule="atLeast"/>
        <w:rPr>
          <w:rFonts w:ascii="Calibri" w:eastAsia="標楷體" w:hAnsi="Calibri"/>
          <w:sz w:val="28"/>
          <w:szCs w:val="28"/>
        </w:rPr>
      </w:pPr>
    </w:p>
    <w:p w:rsidR="002663EB" w:rsidRDefault="002663EB" w:rsidP="002663EB">
      <w:pPr>
        <w:adjustRightInd w:val="0"/>
        <w:snapToGrid w:val="0"/>
        <w:spacing w:line="500" w:lineRule="atLeast"/>
        <w:rPr>
          <w:rFonts w:ascii="Calibri" w:eastAsia="標楷體" w:hAnsi="Calibri" w:hint="eastAsia"/>
          <w:sz w:val="28"/>
          <w:szCs w:val="28"/>
        </w:rPr>
      </w:pPr>
    </w:p>
    <w:p w:rsidR="007E4D38" w:rsidRPr="00A5668D" w:rsidRDefault="002663EB" w:rsidP="002663EB">
      <w:pPr>
        <w:adjustRightInd w:val="0"/>
        <w:snapToGrid w:val="0"/>
        <w:spacing w:line="500" w:lineRule="atLeast"/>
        <w:rPr>
          <w:rFonts w:ascii="Calibri" w:eastAsia="標楷體" w:hAnsi="Calibri"/>
          <w:sz w:val="28"/>
          <w:szCs w:val="28"/>
        </w:rPr>
      </w:pPr>
      <w:r>
        <w:rPr>
          <w:rFonts w:ascii="Calibri" w:eastAsia="標楷體" w:hAnsi="Calibri" w:hint="eastAsia"/>
          <w:sz w:val="28"/>
          <w:szCs w:val="28"/>
        </w:rPr>
        <w:t>參觀人員</w:t>
      </w:r>
      <w:r w:rsidR="00A5668D" w:rsidRPr="00A5668D">
        <w:rPr>
          <w:rFonts w:ascii="Calibri" w:eastAsia="標楷體" w:hAnsi="Calibri"/>
          <w:sz w:val="28"/>
          <w:szCs w:val="28"/>
        </w:rPr>
        <w:t>如已詳閱上述說明並確實遵守相關規定，</w:t>
      </w:r>
      <w:r>
        <w:rPr>
          <w:rFonts w:ascii="Calibri" w:eastAsia="標楷體" w:hAnsi="Calibri" w:hint="eastAsia"/>
          <w:sz w:val="28"/>
          <w:szCs w:val="28"/>
        </w:rPr>
        <w:t>請簽署後交由</w:t>
      </w:r>
      <w:r>
        <w:rPr>
          <w:rFonts w:ascii="Calibri" w:eastAsia="標楷體" w:hAnsi="Calibri" w:hint="eastAsia"/>
          <w:sz w:val="28"/>
          <w:szCs w:val="28"/>
        </w:rPr>
        <w:t>THOR</w:t>
      </w:r>
      <w:r>
        <w:rPr>
          <w:rFonts w:ascii="Calibri" w:eastAsia="標楷體" w:hAnsi="Calibri" w:hint="eastAsia"/>
          <w:sz w:val="28"/>
          <w:szCs w:val="28"/>
        </w:rPr>
        <w:t>留存。</w:t>
      </w:r>
    </w:p>
    <w:p w:rsidR="002663EB" w:rsidRPr="00A5668D" w:rsidRDefault="002663EB">
      <w:pPr>
        <w:spacing w:line="500" w:lineRule="atLeast"/>
        <w:rPr>
          <w:rFonts w:ascii="Calibri" w:eastAsia="標楷體" w:hAnsi="Calibri" w:hint="eastAsia"/>
          <w:sz w:val="28"/>
          <w:szCs w:val="28"/>
        </w:rPr>
      </w:pPr>
      <w:r>
        <w:rPr>
          <w:rFonts w:ascii="Calibri" w:eastAsia="標楷體" w:hAnsi="Calibri" w:hint="eastAsia"/>
          <w:sz w:val="28"/>
          <w:szCs w:val="28"/>
        </w:rPr>
        <w:t>參訪領隊</w:t>
      </w:r>
      <w:r>
        <w:rPr>
          <w:rFonts w:ascii="Calibri" w:eastAsia="標楷體" w:hAnsi="Calibri" w:hint="eastAsia"/>
          <w:sz w:val="28"/>
          <w:szCs w:val="28"/>
        </w:rPr>
        <w:t>/</w:t>
      </w:r>
      <w:r>
        <w:rPr>
          <w:rFonts w:ascii="Calibri" w:eastAsia="標楷體" w:hAnsi="Calibri" w:hint="eastAsia"/>
          <w:sz w:val="28"/>
          <w:szCs w:val="28"/>
        </w:rPr>
        <w:t>參訪人簽名</w:t>
      </w:r>
      <w:r>
        <w:rPr>
          <w:rFonts w:ascii="Calibri" w:eastAsia="標楷體" w:hAnsi="Calibri" w:hint="eastAsia"/>
          <w:sz w:val="28"/>
          <w:szCs w:val="28"/>
        </w:rPr>
        <w:t xml:space="preserve">:                             </w:t>
      </w: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r>
        <w:rPr>
          <w:rFonts w:ascii="Calibri" w:eastAsia="標楷體" w:hAnsi="Calibri" w:hint="eastAsia"/>
          <w:sz w:val="28"/>
          <w:szCs w:val="28"/>
        </w:rPr>
        <w:t xml:space="preserve">    </w:t>
      </w:r>
      <w:r>
        <w:rPr>
          <w:rFonts w:ascii="Calibri" w:eastAsia="標楷體" w:hAnsi="Calibri" w:hint="eastAsia"/>
          <w:sz w:val="28"/>
          <w:szCs w:val="28"/>
        </w:rPr>
        <w:t>時</w:t>
      </w:r>
      <w:r>
        <w:rPr>
          <w:rFonts w:ascii="Calibri" w:eastAsia="標楷體" w:hAnsi="Calibri" w:hint="eastAsia"/>
          <w:sz w:val="28"/>
          <w:szCs w:val="28"/>
        </w:rPr>
        <w:t xml:space="preserve">    </w:t>
      </w:r>
      <w:r>
        <w:rPr>
          <w:rFonts w:ascii="Calibri" w:eastAsia="標楷體" w:hAnsi="Calibri" w:hint="eastAsia"/>
          <w:sz w:val="28"/>
          <w:szCs w:val="28"/>
        </w:rPr>
        <w:t>分</w:t>
      </w:r>
    </w:p>
    <w:sectPr w:rsidR="002663EB" w:rsidRPr="00A5668D" w:rsidSect="007E4D3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E0B12"/>
    <w:multiLevelType w:val="hybridMultilevel"/>
    <w:tmpl w:val="BC0A4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1A36EED"/>
    <w:multiLevelType w:val="hybridMultilevel"/>
    <w:tmpl w:val="9C8C40E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E8"/>
    <w:rsid w:val="00235F3B"/>
    <w:rsid w:val="002663EB"/>
    <w:rsid w:val="00480CC7"/>
    <w:rsid w:val="007E4D38"/>
    <w:rsid w:val="00A5668D"/>
    <w:rsid w:val="00C215E8"/>
    <w:rsid w:val="00D94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DC129-959F-42A4-BD29-90D6BB15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CC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Wang</dc:creator>
  <cp:keywords/>
  <dc:description/>
  <cp:lastModifiedBy>MY Wang</cp:lastModifiedBy>
  <cp:revision>3</cp:revision>
  <dcterms:created xsi:type="dcterms:W3CDTF">2015-07-07T04:57:00Z</dcterms:created>
  <dcterms:modified xsi:type="dcterms:W3CDTF">2015-07-07T06:14:00Z</dcterms:modified>
</cp:coreProperties>
</file>